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2" w:rsidRDefault="00341BE2">
      <w:pPr>
        <w:rPr>
          <w:rFonts w:ascii="Times New Roman" w:hAnsi="Times New Roman" w:cs="Times New Roman"/>
          <w:sz w:val="24"/>
          <w:szCs w:val="24"/>
        </w:rPr>
      </w:pPr>
    </w:p>
    <w:p w:rsidR="001F5253" w:rsidRDefault="00A65658">
      <w:pPr>
        <w:rPr>
          <w:rFonts w:ascii="Times New Roman" w:hAnsi="Times New Roman" w:cs="Times New Roman"/>
          <w:sz w:val="24"/>
          <w:szCs w:val="24"/>
        </w:rPr>
      </w:pPr>
      <w:r w:rsidRPr="00341BE2">
        <w:rPr>
          <w:rFonts w:ascii="Times New Roman" w:hAnsi="Times New Roman" w:cs="Times New Roman"/>
          <w:sz w:val="24"/>
          <w:szCs w:val="24"/>
        </w:rPr>
        <w:t>Lyngen kommune har en del utstyr til utleie og her finner du oversikt over hvilket utstyr som leies ut. Listen oppdateres fortløpende. Alle kommunens lag/foreninger og innbyggere kan leie utstyret.</w:t>
      </w:r>
      <w:r w:rsidR="006E2135">
        <w:rPr>
          <w:rFonts w:ascii="Times New Roman" w:hAnsi="Times New Roman" w:cs="Times New Roman"/>
          <w:sz w:val="24"/>
          <w:szCs w:val="24"/>
        </w:rPr>
        <w:t xml:space="preserve"> Ta kontakt med Lyngen kommune dersom du ønsker å leie noe av utstyret. Etterhvert vil booking kunne gjøres på ei egen nettside. Inntil dette er klart kan henvendelser sendes på e-post til: post@lyngen.kommune.no</w:t>
      </w:r>
    </w:p>
    <w:p w:rsidR="00700387" w:rsidRPr="00341BE2" w:rsidRDefault="00700387">
      <w:pPr>
        <w:rPr>
          <w:rFonts w:ascii="Times New Roman" w:hAnsi="Times New Roman" w:cs="Times New Roman"/>
          <w:sz w:val="24"/>
          <w:szCs w:val="24"/>
        </w:rPr>
      </w:pPr>
    </w:p>
    <w:p w:rsidR="00193AF2" w:rsidRPr="00341BE2" w:rsidRDefault="00193AF2" w:rsidP="003243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658" w:rsidRPr="00341BE2" w:rsidTr="00324398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Skjøteledning 25 meter 3x6/6 3x32A+j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C4DF279" wp14:editId="055C03B2">
                  <wp:extent cx="981910" cy="569343"/>
                  <wp:effectExtent l="0" t="0" r="8890" b="2540"/>
                  <wp:docPr id="5" name="Bilde 5" descr="Artikel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Artikel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90" cy="5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dag: 50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Maks tilgjengelighet: 5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Dersom skade eller tap av utstyr belastes leietaker 2500,- pr del. </w:t>
            </w:r>
          </w:p>
          <w:p w:rsidR="00324398" w:rsidRPr="00341BE2" w:rsidRDefault="00324398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658" w:rsidRPr="00341BE2" w:rsidTr="00324398">
        <w:tc>
          <w:tcPr>
            <w:tcW w:w="4531" w:type="dxa"/>
          </w:tcPr>
          <w:p w:rsidR="00B74E86" w:rsidRPr="00341BE2" w:rsidRDefault="00193AF2" w:rsidP="00324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Skjøteledningstrommel 3G1,5 mm2 25 m</w:t>
            </w: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Max belastning i</w:t>
            </w:r>
            <w:r w:rsidR="00B74E86" w:rsidRPr="00341BE2">
              <w:rPr>
                <w:rFonts w:ascii="Times New Roman" w:hAnsi="Times New Roman" w:cs="Times New Roman"/>
                <w:sz w:val="24"/>
                <w:szCs w:val="24"/>
              </w:rPr>
              <w:t xml:space="preserve">nnrullet 1000W / </w:t>
            </w:r>
            <w:proofErr w:type="spellStart"/>
            <w:r w:rsidR="00B74E86" w:rsidRPr="00341BE2">
              <w:rPr>
                <w:rFonts w:ascii="Times New Roman" w:hAnsi="Times New Roman" w:cs="Times New Roman"/>
                <w:sz w:val="24"/>
                <w:szCs w:val="24"/>
              </w:rPr>
              <w:t>Utrullet</w:t>
            </w:r>
            <w:proofErr w:type="spellEnd"/>
            <w:r w:rsidR="00B74E86" w:rsidRPr="00341BE2">
              <w:rPr>
                <w:rFonts w:ascii="Times New Roman" w:hAnsi="Times New Roman" w:cs="Times New Roman"/>
                <w:sz w:val="24"/>
                <w:szCs w:val="24"/>
              </w:rPr>
              <w:t xml:space="preserve"> 3000W</w:t>
            </w: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FFD3162" wp14:editId="7F5C3E89">
                  <wp:extent cx="888521" cy="1057145"/>
                  <wp:effectExtent l="0" t="0" r="6985" b="0"/>
                  <wp:docPr id="3" name="Bilde 3" descr="Artikel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Artikel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88" cy="106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dag: 20,-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Maks tilgjengelighet: 5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>Dersom skade eller tap av utstyr belastes leietaker 1000,- pr del.</w:t>
            </w:r>
          </w:p>
        </w:tc>
      </w:tr>
      <w:tr w:rsidR="00A65658" w:rsidRPr="00341BE2" w:rsidTr="00324398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Fordelingssentral 3x32A m/8 uttak 2x16+j og 2 uttak 3x32A+j  </w:t>
            </w: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E7BE0FA" wp14:editId="0172A773">
                  <wp:extent cx="858016" cy="1112783"/>
                  <wp:effectExtent l="0" t="0" r="0" b="0"/>
                  <wp:docPr id="1" name="Bilde 1" descr="Artikel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Artikel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13" cy="114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dag: 100,-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Maks tilgjengelighet: 2</w:t>
            </w:r>
            <w:r w:rsidR="00ED507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>Dersom skade eller tap av utstyr belastes leietaker 3000,- pr del.</w:t>
            </w:r>
          </w:p>
        </w:tc>
      </w:tr>
      <w:tr w:rsidR="00341BE2" w:rsidRPr="00341BE2" w:rsidTr="00324398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t>Mixer</w:t>
            </w:r>
            <w:proofErr w:type="spellEnd"/>
            <w:r w:rsidR="00A65658"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5658"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t>mixebord</w:t>
            </w:r>
            <w:proofErr w:type="spellEnd"/>
          </w:p>
          <w:p w:rsidR="00A65658" w:rsidRPr="00341BE2" w:rsidRDefault="00A65658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93AF2" w:rsidRPr="00341BE2" w:rsidRDefault="00A65658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dag: 500,-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Maks tilgjengelighet: 1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>Dersom skade eller tap av utstyr belastes leietaker 30.000,- pr del.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58" w:rsidRPr="00341BE2" w:rsidTr="00F63C6F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t>Festivaltoalett</w:t>
            </w:r>
          </w:p>
          <w:p w:rsidR="00193AF2" w:rsidRPr="00341BE2" w:rsidRDefault="00A65658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 wp14:anchorId="75815F04" wp14:editId="1003E8CB">
                  <wp:extent cx="923093" cy="1076612"/>
                  <wp:effectExtent l="0" t="0" r="0" b="0"/>
                  <wp:docPr id="11" name="Bilde 11" descr="http://utleiekompaniet.no/onewebmedia/IMG_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tleiekompaniet.no/onewebmedia/IMG_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17" cy="109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93AF2" w:rsidRPr="00341BE2" w:rsidRDefault="00ED507E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 pr. dag: 30</w:t>
            </w:r>
            <w:r w:rsidR="00193AF2" w:rsidRPr="00341BE2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:rsidR="00B74E86" w:rsidRPr="00341BE2" w:rsidRDefault="0075213F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tilgjengelighet: 2</w:t>
            </w:r>
          </w:p>
          <w:p w:rsidR="00B74E86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E" w:rsidRPr="00341BE2" w:rsidRDefault="00ED507E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Toalett skal være tømt, vasket og rengjort ved tilbakelevering.</w:t>
            </w: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Dersom skade eller tap av utstyr belastes leietaker 7000,- pr del.</w:t>
            </w:r>
          </w:p>
        </w:tc>
      </w:tr>
      <w:tr w:rsidR="00A65658" w:rsidRPr="00341BE2" w:rsidTr="00324398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Bord/benker</w:t>
            </w: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 xml:space="preserve"> sett sammenleggbare (tre)</w:t>
            </w: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Til ca. 400 personer (ved leie av hele festivalteltet følger bord/benker med i prisen)</w:t>
            </w:r>
          </w:p>
        </w:tc>
        <w:tc>
          <w:tcPr>
            <w:tcW w:w="4531" w:type="dxa"/>
          </w:tcPr>
          <w:p w:rsid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dag: 200,-</w:t>
            </w:r>
          </w:p>
          <w:p w:rsidR="00ED507E" w:rsidRDefault="00ED507E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E" w:rsidRDefault="00ED507E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Utstyr skalv være rengjort ved tilbakelevering.</w:t>
            </w:r>
          </w:p>
          <w:p w:rsidR="00ED507E" w:rsidRPr="00341BE2" w:rsidRDefault="00ED507E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Pr="00341BE2" w:rsidRDefault="00B74E86" w:rsidP="00324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Dersom skade eller tap av utstyr </w:t>
            </w:r>
            <w:r w:rsidR="00341BE2"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>belastes leietaker 200</w:t>
            </w:r>
            <w:r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>,- pr del.</w:t>
            </w:r>
            <w:r w:rsidR="00341BE2" w:rsidRPr="00341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Dersom skade/tap av alt utstyr belastes leietaker 20.000,- </w:t>
            </w:r>
          </w:p>
        </w:tc>
      </w:tr>
      <w:tr w:rsidR="00A65658" w:rsidRPr="00341BE2" w:rsidTr="00324398">
        <w:tc>
          <w:tcPr>
            <w:tcW w:w="4531" w:type="dxa"/>
          </w:tcPr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b/>
                <w:sz w:val="24"/>
                <w:szCs w:val="24"/>
              </w:rPr>
              <w:t>Festivaltelt</w:t>
            </w:r>
          </w:p>
          <w:p w:rsidR="00193AF2" w:rsidRPr="00341BE2" w:rsidRDefault="00193AF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Telt er totalt 630 m2 og pris er kr. 10 pr. m2 pr. uke.</w:t>
            </w:r>
          </w:p>
        </w:tc>
        <w:tc>
          <w:tcPr>
            <w:tcW w:w="4531" w:type="dxa"/>
          </w:tcPr>
          <w:p w:rsidR="00193AF2" w:rsidRPr="00341BE2" w:rsidRDefault="00B74E86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Pris pr. uke: 10,- pr m2</w:t>
            </w:r>
          </w:p>
          <w:p w:rsidR="00341BE2" w:rsidRPr="00341BE2" w:rsidRDefault="00341BE2" w:rsidP="003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E2" w:rsidRPr="00341BE2" w:rsidRDefault="00341BE2" w:rsidP="00324398">
            <w:pPr>
              <w:pStyle w:val="NormalWeb"/>
              <w:spacing w:after="221"/>
              <w:rPr>
                <w:rStyle w:val="Sterk"/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Festivaltelt er forsikret mot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annskade og </w:t>
            </w: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 xml:space="preserve">kaskoskade av utleier. </w:t>
            </w:r>
            <w:r w:rsidRPr="00341BE2">
              <w:rPr>
                <w:rStyle w:val="Sterk"/>
                <w:rFonts w:ascii="Times New Roman" w:hAnsi="Times New Roman" w:cs="Times New Roman"/>
                <w:sz w:val="24"/>
                <w:szCs w:val="24"/>
              </w:rPr>
              <w:t>Forsikringen dekker ikke hærverk eller lignende skader på utleiemateriellet. Leietager forplikter seg til å dekke slik skade etter regning.</w:t>
            </w: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Offentlige lover og forskrifter ihht brann skal følges - leietaker skal kjenne til brannforebyggende tiltak, bruk av slokkeutstyr og alarm og ha brannberedskap ved bruk av telt.</w:t>
            </w: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Leietaker skal kjenne til krav til lagring av brennbart materiale og særskilte krav ved varme arbeider, og krav om sertifikater ved utførelse av arbeidet.</w:t>
            </w: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>Utvendige ledninger må være lagt etter stedlige forskrifter.</w:t>
            </w:r>
          </w:p>
          <w:p w:rsidR="00341BE2" w:rsidRPr="00341BE2" w:rsidRDefault="00341BE2" w:rsidP="003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86" w:rsidRDefault="00341BE2" w:rsidP="00324398">
            <w:pPr>
              <w:pStyle w:val="NormalWeb"/>
              <w:spacing w:after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41BE2">
              <w:rPr>
                <w:rFonts w:ascii="Times New Roman" w:hAnsi="Times New Roman" w:cs="Times New Roman"/>
                <w:sz w:val="24"/>
                <w:szCs w:val="24"/>
              </w:rPr>
              <w:t xml:space="preserve">Egenandel ved skader er kr. 10.000,- som belastes leietager. </w:t>
            </w:r>
          </w:p>
          <w:p w:rsidR="00ED507E" w:rsidRPr="00341BE2" w:rsidRDefault="00ED507E" w:rsidP="00324398">
            <w:pPr>
              <w:pStyle w:val="NormalWeb"/>
              <w:spacing w:after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Telt skal være vasket og rengjort ved tilbakelevering.</w:t>
            </w:r>
          </w:p>
        </w:tc>
      </w:tr>
      <w:bookmarkEnd w:id="0"/>
    </w:tbl>
    <w:p w:rsidR="00193AF2" w:rsidRPr="00341BE2" w:rsidRDefault="00193AF2" w:rsidP="00324398">
      <w:pPr>
        <w:rPr>
          <w:rFonts w:ascii="Times New Roman" w:hAnsi="Times New Roman" w:cs="Times New Roman"/>
          <w:sz w:val="24"/>
          <w:szCs w:val="24"/>
        </w:rPr>
      </w:pPr>
    </w:p>
    <w:p w:rsidR="00193AF2" w:rsidRDefault="00700387" w:rsidP="00193AF2">
      <w:r>
        <w:t xml:space="preserve"> </w:t>
      </w:r>
    </w:p>
    <w:sectPr w:rsidR="00193AF2" w:rsidSect="00A65658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F" w:rsidRDefault="00CC199F" w:rsidP="00A65658">
      <w:pPr>
        <w:spacing w:after="0" w:line="240" w:lineRule="auto"/>
      </w:pPr>
      <w:r>
        <w:separator/>
      </w:r>
    </w:p>
  </w:endnote>
  <w:endnote w:type="continuationSeparator" w:id="0">
    <w:p w:rsidR="00CC199F" w:rsidRDefault="00CC199F" w:rsidP="00A6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F" w:rsidRDefault="00CC199F" w:rsidP="00A65658">
      <w:pPr>
        <w:spacing w:after="0" w:line="240" w:lineRule="auto"/>
      </w:pPr>
      <w:r>
        <w:separator/>
      </w:r>
    </w:p>
  </w:footnote>
  <w:footnote w:type="continuationSeparator" w:id="0">
    <w:p w:rsidR="00CC199F" w:rsidRDefault="00CC199F" w:rsidP="00A6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1321"/>
      <w:gridCol w:w="8087"/>
    </w:tblGrid>
    <w:tr w:rsidR="00A65658" w:rsidRPr="009D3EFF" w:rsidTr="00F81D51">
      <w:trPr>
        <w:trHeight w:hRule="exact" w:val="1701"/>
      </w:trPr>
      <w:tc>
        <w:tcPr>
          <w:tcW w:w="1321" w:type="dxa"/>
        </w:tcPr>
        <w:p w:rsidR="00A65658" w:rsidRPr="00271B8F" w:rsidRDefault="00A65658" w:rsidP="00A65658">
          <w:pPr>
            <w:spacing w:before="120"/>
          </w:pPr>
          <w:r>
            <w:rPr>
              <w:noProof/>
              <w:lang w:eastAsia="nb-NO"/>
            </w:rPr>
            <w:drawing>
              <wp:inline distT="0" distB="0" distL="0" distR="0" wp14:anchorId="2CE015CC" wp14:editId="2BB10994">
                <wp:extent cx="699135" cy="782955"/>
                <wp:effectExtent l="0" t="0" r="571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A65658" w:rsidRDefault="00A65658" w:rsidP="00A65658">
          <w:pPr>
            <w:spacing w:before="80"/>
            <w:rPr>
              <w:b/>
              <w:sz w:val="32"/>
              <w:szCs w:val="32"/>
            </w:rPr>
          </w:pPr>
          <w:r w:rsidRPr="00235EE9">
            <w:rPr>
              <w:b/>
              <w:sz w:val="32"/>
              <w:szCs w:val="32"/>
            </w:rPr>
            <w:t xml:space="preserve">Lyngen kommune         </w:t>
          </w:r>
        </w:p>
        <w:p w:rsidR="00700387" w:rsidRPr="00700387" w:rsidRDefault="00700387" w:rsidP="00700387">
          <w:pPr>
            <w:rPr>
              <w:b/>
              <w:sz w:val="52"/>
              <w:szCs w:val="52"/>
            </w:rPr>
          </w:pPr>
          <w:r w:rsidRPr="00700387">
            <w:rPr>
              <w:b/>
              <w:sz w:val="52"/>
              <w:szCs w:val="52"/>
            </w:rPr>
            <w:t>Utleie av utstyr til arrangement</w:t>
          </w:r>
        </w:p>
        <w:p w:rsidR="00A65658" w:rsidRPr="009D3EFF" w:rsidRDefault="00A65658" w:rsidP="00A65658">
          <w:pPr>
            <w:spacing w:before="80"/>
            <w:rPr>
              <w:b/>
              <w:sz w:val="32"/>
              <w:szCs w:val="32"/>
            </w:rPr>
          </w:pPr>
        </w:p>
      </w:tc>
    </w:tr>
  </w:tbl>
  <w:p w:rsidR="00A65658" w:rsidRDefault="00A6565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2"/>
    <w:rsid w:val="00193AF2"/>
    <w:rsid w:val="001A11A7"/>
    <w:rsid w:val="001F5253"/>
    <w:rsid w:val="00324398"/>
    <w:rsid w:val="00341BE2"/>
    <w:rsid w:val="00507178"/>
    <w:rsid w:val="006E2135"/>
    <w:rsid w:val="00700387"/>
    <w:rsid w:val="0075213F"/>
    <w:rsid w:val="00A65658"/>
    <w:rsid w:val="00B74E86"/>
    <w:rsid w:val="00CC199F"/>
    <w:rsid w:val="00ED507E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2A67-BC53-4A00-BEBE-293A391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658"/>
  </w:style>
  <w:style w:type="paragraph" w:styleId="Bunntekst">
    <w:name w:val="footer"/>
    <w:basedOn w:val="Normal"/>
    <w:link w:val="BunntekstTegn"/>
    <w:uiPriority w:val="99"/>
    <w:unhideWhenUsed/>
    <w:rsid w:val="00A6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658"/>
  </w:style>
  <w:style w:type="character" w:styleId="Sterk">
    <w:name w:val="Strong"/>
    <w:basedOn w:val="Standardskriftforavsnitt"/>
    <w:uiPriority w:val="22"/>
    <w:qFormat/>
    <w:rsid w:val="00341BE2"/>
    <w:rPr>
      <w:b/>
      <w:bCs/>
    </w:rPr>
  </w:style>
  <w:style w:type="paragraph" w:styleId="NormalWeb">
    <w:name w:val="Normal (Web)"/>
    <w:basedOn w:val="Normal"/>
    <w:uiPriority w:val="99"/>
    <w:unhideWhenUsed/>
    <w:rsid w:val="00341BE2"/>
    <w:pPr>
      <w:spacing w:after="150" w:line="240" w:lineRule="auto"/>
    </w:pPr>
    <w:rPr>
      <w:rFonts w:ascii="Tahoma" w:eastAsia="Times New Roman" w:hAnsi="Tahoma" w:cs="Tahoma"/>
      <w:sz w:val="29"/>
      <w:szCs w:val="2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C3F3.B8CC945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8.jpg@01D2C3F3.B8CC94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3.jpg@01D2C3F3.B8CC9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D6D4-2561-4D91-9030-1D4E22E8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van Gemert</dc:creator>
  <cp:keywords/>
  <dc:description/>
  <cp:lastModifiedBy>Elise Leonhardsen</cp:lastModifiedBy>
  <cp:revision>2</cp:revision>
  <dcterms:created xsi:type="dcterms:W3CDTF">2017-05-22T07:51:00Z</dcterms:created>
  <dcterms:modified xsi:type="dcterms:W3CDTF">2017-05-22T07:51:00Z</dcterms:modified>
</cp:coreProperties>
</file>